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849"/>
        <w:gridCol w:w="1080"/>
        <w:gridCol w:w="4151"/>
      </w:tblGrid>
      <w:tr w:rsidR="00476435">
        <w:tc>
          <w:tcPr>
            <w:tcW w:w="484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76435" w:rsidRDefault="00267614">
            <w:pPr>
              <w:tabs>
                <w:tab w:val="left" w:pos="4145"/>
              </w:tabs>
              <w:jc w:val="center"/>
              <w:rPr>
                <w:spacing w:val="7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ge">
                    <wp:posOffset>-43815</wp:posOffset>
                  </wp:positionV>
                  <wp:extent cx="596265" cy="742950"/>
                  <wp:effectExtent l="0" t="0" r="0" b="0"/>
                  <wp:wrapNone/>
                  <wp:docPr id="1" name="_x0000_s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59626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76435" w:rsidRDefault="00476435">
            <w:pPr>
              <w:tabs>
                <w:tab w:val="left" w:pos="4145"/>
              </w:tabs>
              <w:spacing w:line="360" w:lineRule="auto"/>
              <w:rPr>
                <w:lang w:val="en-US"/>
              </w:rPr>
            </w:pPr>
          </w:p>
          <w:p w:rsidR="00476435" w:rsidRDefault="00476435">
            <w:pPr>
              <w:pStyle w:val="2"/>
              <w:tabs>
                <w:tab w:val="left" w:pos="4145"/>
              </w:tabs>
              <w:rPr>
                <w:sz w:val="24"/>
              </w:rPr>
            </w:pPr>
          </w:p>
          <w:p w:rsidR="00476435" w:rsidRDefault="00476435">
            <w:pPr>
              <w:rPr>
                <w:sz w:val="16"/>
              </w:rPr>
            </w:pPr>
          </w:p>
          <w:p w:rsidR="00476435" w:rsidRDefault="00267614">
            <w:pPr>
              <w:keepNext/>
              <w:jc w:val="center"/>
              <w:outlineLvl w:val="1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ПРИМОРСКИЙ КРАЙ</w:t>
            </w:r>
          </w:p>
          <w:p w:rsidR="00476435" w:rsidRDefault="00476435">
            <w:pPr>
              <w:keepNext/>
              <w:jc w:val="center"/>
              <w:outlineLvl w:val="1"/>
              <w:rPr>
                <w:b/>
                <w:bCs/>
                <w:spacing w:val="20"/>
                <w:sz w:val="10"/>
                <w:szCs w:val="10"/>
              </w:rPr>
            </w:pPr>
          </w:p>
          <w:p w:rsidR="00476435" w:rsidRDefault="00267614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АДМИНИСТРАЦИЯ</w:t>
            </w:r>
          </w:p>
          <w:p w:rsidR="00476435" w:rsidRDefault="00267614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ГОРОДСКОГО ОКРУГА</w:t>
            </w:r>
          </w:p>
          <w:p w:rsidR="00476435" w:rsidRDefault="00476435">
            <w:pPr>
              <w:keepNext/>
              <w:ind w:firstLine="426"/>
              <w:jc w:val="center"/>
              <w:outlineLvl w:val="2"/>
              <w:rPr>
                <w:bCs/>
                <w:spacing w:val="40"/>
                <w:sz w:val="16"/>
                <w:szCs w:val="16"/>
              </w:rPr>
            </w:pPr>
          </w:p>
          <w:p w:rsidR="00476435" w:rsidRDefault="00267614">
            <w:pPr>
              <w:tabs>
                <w:tab w:val="left" w:pos="4145"/>
              </w:tabs>
              <w:jc w:val="center"/>
              <w:rPr>
                <w:sz w:val="18"/>
                <w:szCs w:val="20"/>
              </w:rPr>
            </w:pPr>
            <w:r>
              <w:rPr>
                <w:sz w:val="18"/>
              </w:rPr>
              <w:t>ул. Кирова, 48/1, г. Артем, Приморский край, 692760</w:t>
            </w:r>
          </w:p>
          <w:p w:rsidR="00476435" w:rsidRDefault="00267614">
            <w:pPr>
              <w:tabs>
                <w:tab w:val="left" w:pos="4145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тел. +7 (42337) 432-13, факс +7 (42337) 432-13,</w:t>
            </w:r>
          </w:p>
          <w:p w:rsidR="00476435" w:rsidRDefault="00267614">
            <w:pPr>
              <w:tabs>
                <w:tab w:val="left" w:pos="4145"/>
              </w:tabs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en-US"/>
              </w:rPr>
              <w:t>adm</w:t>
            </w:r>
            <w:r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  <w:lang w:val="en-US"/>
              </w:rPr>
              <w:t>artemokrug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ru</w:t>
            </w:r>
            <w:r>
              <w:rPr>
                <w:sz w:val="20"/>
                <w:szCs w:val="20"/>
              </w:rPr>
              <w:t xml:space="preserve">;  </w:t>
            </w:r>
            <w:r>
              <w:rPr>
                <w:sz w:val="20"/>
                <w:szCs w:val="20"/>
                <w:lang w:val="en-US"/>
              </w:rPr>
              <w:t>artemokrug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gosuslugi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ru</w:t>
            </w:r>
          </w:p>
          <w:p w:rsidR="00476435" w:rsidRDefault="00267614">
            <w:pPr>
              <w:tabs>
                <w:tab w:val="left" w:pos="4145"/>
              </w:tabs>
              <w:spacing w:line="360" w:lineRule="auto"/>
              <w:jc w:val="center"/>
            </w:pPr>
            <w:r>
              <w:t xml:space="preserve">_________________ </w:t>
            </w:r>
            <w:r>
              <w:rPr>
                <w:szCs w:val="20"/>
              </w:rPr>
              <w:t>№</w:t>
            </w:r>
            <w:r>
              <w:t xml:space="preserve"> _____________</w:t>
            </w:r>
          </w:p>
          <w:p w:rsidR="00476435" w:rsidRDefault="00267614">
            <w:pPr>
              <w:keepNext/>
              <w:tabs>
                <w:tab w:val="left" w:pos="4145"/>
              </w:tabs>
              <w:spacing w:line="360" w:lineRule="auto"/>
              <w:jc w:val="center"/>
              <w:outlineLvl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На № ___________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Cs w:val="20"/>
              </w:rPr>
              <w:t>_____________</w:t>
            </w:r>
          </w:p>
          <w:p w:rsidR="00476435" w:rsidRDefault="00476435">
            <w:pPr>
              <w:tabs>
                <w:tab w:val="left" w:pos="4145"/>
              </w:tabs>
            </w:pPr>
          </w:p>
        </w:tc>
        <w:tc>
          <w:tcPr>
            <w:tcW w:w="10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76435" w:rsidRDefault="00476435"/>
        </w:tc>
        <w:tc>
          <w:tcPr>
            <w:tcW w:w="415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76435" w:rsidRDefault="00476435">
            <w:pPr>
              <w:jc w:val="center"/>
            </w:pPr>
          </w:p>
          <w:p w:rsidR="00476435" w:rsidRDefault="00476435">
            <w:pPr>
              <w:jc w:val="center"/>
            </w:pPr>
          </w:p>
          <w:p w:rsidR="00476435" w:rsidRDefault="00476435">
            <w:pPr>
              <w:jc w:val="center"/>
            </w:pPr>
          </w:p>
          <w:p w:rsidR="00476435" w:rsidRDefault="00476435">
            <w:pPr>
              <w:jc w:val="center"/>
            </w:pPr>
          </w:p>
          <w:p w:rsidR="00476435" w:rsidRDefault="00267614">
            <w:pPr>
              <w:jc w:val="center"/>
            </w:pPr>
            <w:r>
              <w:t>В Думу Артемовского городского округа</w:t>
            </w:r>
          </w:p>
          <w:p w:rsidR="00476435" w:rsidRDefault="00476435">
            <w:pPr>
              <w:jc w:val="center"/>
            </w:pPr>
          </w:p>
        </w:tc>
      </w:tr>
    </w:tbl>
    <w:p w:rsidR="00476435" w:rsidRDefault="00267614">
      <w:pPr>
        <w:ind w:firstLine="567"/>
        <w:jc w:val="both"/>
      </w:pPr>
      <w:r>
        <w:t>ПОЯСНИТЕЛЬНАЯ ЗАПИСКА к проекту решения Думы Артемовского городского округа «Об утверждении перечня имущества, предлагаемого к передаче из собственности Российской Федерации в собственность Артёмовского городского округа».</w:t>
      </w:r>
    </w:p>
    <w:p w:rsidR="00476435" w:rsidRDefault="00476435">
      <w:pPr>
        <w:spacing w:line="360" w:lineRule="auto"/>
        <w:jc w:val="both"/>
      </w:pPr>
    </w:p>
    <w:p w:rsidR="00476435" w:rsidRDefault="00267614">
      <w:pPr>
        <w:ind w:firstLine="708"/>
        <w:jc w:val="both"/>
      </w:pPr>
      <w:r>
        <w:t>На основании</w:t>
      </w:r>
      <w:r>
        <w:t xml:space="preserve"> договора безвозмездного пользования от 25.03.2025 № 8, распоряжения министерства Российской Федерации по делам гражданской обороны, чрезвычайным ситуациям и ликвидации последствий стихийных бедствий от 1</w:t>
      </w:r>
      <w:bookmarkStart w:id="0" w:name="_GoBack"/>
      <w:bookmarkEnd w:id="0"/>
      <w:r>
        <w:t xml:space="preserve">8.04.2025 № 311 «О безвозмездной передаче движимого </w:t>
      </w:r>
      <w:r>
        <w:t>имущества, находящегося в федеральной собственности и закрепленного на праве оперативного управления за главными управлениями МЧС России по субъектам Российской Федерации, в собственность субъектов Российской Федерации и муниципальную собственность»</w:t>
      </w:r>
      <w:r>
        <w:t>, предл</w:t>
      </w:r>
      <w:r>
        <w:t>агается к передаче из собственности Российской Федерации в собственность Артемовского городского округа движимое имущество:</w:t>
      </w:r>
    </w:p>
    <w:p w:rsidR="00476435" w:rsidRDefault="00267614">
      <w:pPr>
        <w:ind w:firstLine="708"/>
        <w:jc w:val="both"/>
      </w:pPr>
      <w:r>
        <w:t>- г</w:t>
      </w:r>
      <w:r>
        <w:rPr>
          <w:rFonts w:eastAsia="Calibri"/>
        </w:rPr>
        <w:t>рузовой (цистерна) ЗИЛ 131А, номер шасси 676001, гос. номер В309ЕМ</w:t>
      </w:r>
      <w:r w:rsidRPr="00267614">
        <w:rPr>
          <w:rFonts w:eastAsia="Calibri"/>
        </w:rPr>
        <w:t>25</w:t>
      </w:r>
      <w:r>
        <w:rPr>
          <w:rFonts w:eastAsia="Calibri"/>
        </w:rPr>
        <w:t>, год выпуска 1986.</w:t>
      </w:r>
    </w:p>
    <w:p w:rsidR="00476435" w:rsidRDefault="00267614">
      <w:pPr>
        <w:ind w:firstLine="708"/>
        <w:jc w:val="both"/>
      </w:pPr>
      <w:r>
        <w:t>Согласно п. 11 ст. 154 Федерального закон</w:t>
      </w:r>
      <w:r>
        <w:t>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</w:t>
      </w:r>
      <w:r>
        <w:t>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если указанное</w:t>
      </w:r>
      <w:r>
        <w:t xml:space="preserve"> имущество используется органами местного самоуправления для целей, установленных в соответствии с настоящим Федеральным законом и ст. 50 Федерального закона от 06.10.2003 № 131-ФЗ «Об общих принципах организации местного самоуправления в Российской Федера</w:t>
      </w:r>
      <w:r>
        <w:t xml:space="preserve">ции», то имущество подлежит безвозмездной передаче в муниципальную собственность. </w:t>
      </w:r>
    </w:p>
    <w:p w:rsidR="00476435" w:rsidRDefault="00267614">
      <w:pPr>
        <w:widowControl w:val="0"/>
        <w:ind w:firstLine="708"/>
        <w:jc w:val="both"/>
      </w:pPr>
      <w:r>
        <w:t>В связи с тем, что согласно п. 18 ст. 22 Устава Артемовского городского округа принятие решения об утверждении перечня имущества, предлагаемого к передаче в муниципальную со</w:t>
      </w:r>
      <w:r>
        <w:t>бственность относится к исключительной компетенции Думы Артемовского городского округа, предлагаем принять соответствующее решение.</w:t>
      </w:r>
    </w:p>
    <w:p w:rsidR="00476435" w:rsidRDefault="00476435">
      <w:pPr>
        <w:ind w:firstLine="540"/>
        <w:jc w:val="both"/>
      </w:pPr>
    </w:p>
    <w:p w:rsidR="00476435" w:rsidRDefault="00476435">
      <w:pPr>
        <w:pStyle w:val="25"/>
        <w:spacing w:line="240" w:lineRule="auto"/>
      </w:pPr>
    </w:p>
    <w:p w:rsidR="00476435" w:rsidRDefault="00476435">
      <w:pPr>
        <w:pStyle w:val="25"/>
        <w:spacing w:line="240" w:lineRule="auto"/>
      </w:pPr>
    </w:p>
    <w:p w:rsidR="00476435" w:rsidRDefault="00267614">
      <w:pPr>
        <w:pStyle w:val="25"/>
        <w:spacing w:line="240" w:lineRule="auto"/>
        <w:ind w:firstLine="0"/>
      </w:pPr>
      <w:r>
        <w:t>Заместитель главы администрации-</w:t>
      </w:r>
    </w:p>
    <w:p w:rsidR="00476435" w:rsidRDefault="00267614">
      <w:pPr>
        <w:pStyle w:val="25"/>
        <w:spacing w:line="240" w:lineRule="auto"/>
        <w:ind w:firstLine="0"/>
      </w:pPr>
      <w:r>
        <w:t xml:space="preserve">начальник управления                                                                    </w:t>
      </w:r>
      <w:r>
        <w:t xml:space="preserve">                           Н.С. Железнова</w:t>
      </w:r>
    </w:p>
    <w:p w:rsidR="00476435" w:rsidRDefault="00476435">
      <w:pPr>
        <w:pStyle w:val="25"/>
        <w:ind w:firstLine="0"/>
      </w:pPr>
    </w:p>
    <w:p w:rsidR="00476435" w:rsidRDefault="00267614">
      <w:pPr>
        <w:pStyle w:val="25"/>
        <w:spacing w:line="27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Чернецкая Софья Константиновна</w:t>
      </w:r>
    </w:p>
    <w:p w:rsidR="00476435" w:rsidRDefault="00267614">
      <w:pPr>
        <w:pStyle w:val="25"/>
        <w:spacing w:line="27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3-81-86</w:t>
      </w:r>
    </w:p>
    <w:sectPr w:rsidR="00476435">
      <w:headerReference w:type="even" r:id="rId8"/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435" w:rsidRDefault="00267614">
      <w:r>
        <w:separator/>
      </w:r>
    </w:p>
  </w:endnote>
  <w:endnote w:type="continuationSeparator" w:id="0">
    <w:p w:rsidR="00476435" w:rsidRDefault="0026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435" w:rsidRDefault="00267614">
      <w:r>
        <w:separator/>
      </w:r>
    </w:p>
  </w:footnote>
  <w:footnote w:type="continuationSeparator" w:id="0">
    <w:p w:rsidR="00476435" w:rsidRDefault="00267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435" w:rsidRDefault="00267614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476435" w:rsidRDefault="0047643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435" w:rsidRDefault="00267614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2</w:t>
    </w:r>
    <w:r>
      <w:rPr>
        <w:rStyle w:val="afb"/>
      </w:rPr>
      <w:fldChar w:fldCharType="end"/>
    </w:r>
  </w:p>
  <w:p w:rsidR="00476435" w:rsidRDefault="0047643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564077"/>
    <w:multiLevelType w:val="hybridMultilevel"/>
    <w:tmpl w:val="C7AA790E"/>
    <w:lvl w:ilvl="0" w:tplc="A8F8D8D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0BBECB4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890E38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DD025C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3EC3B0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38D4876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B107E3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700CB9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C2E302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435"/>
    <w:rsid w:val="00267614"/>
    <w:rsid w:val="0047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2317F-499C-4640-A7F5-74F5C983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auto"/>
      <w:u w:val="none"/>
      <w:vertAlign w:val="baselin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pPr>
      <w:spacing w:line="360" w:lineRule="auto"/>
      <w:ind w:firstLine="540"/>
      <w:jc w:val="both"/>
    </w:pPr>
  </w:style>
  <w:style w:type="paragraph" w:styleId="afa">
    <w:name w:val="Body Text Indent"/>
    <w:basedOn w:val="a"/>
    <w:pPr>
      <w:spacing w:after="120"/>
      <w:ind w:left="283"/>
    </w:pPr>
  </w:style>
  <w:style w:type="character" w:styleId="afb">
    <w:name w:val="page number"/>
    <w:basedOn w:val="a0"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6">
    <w:name w:val="Основной текст с отступом 2 Знак"/>
    <w:link w:val="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2297</Characters>
  <Application>Microsoft Office Word</Application>
  <DocSecurity>0</DocSecurity>
  <Lines>19</Lines>
  <Paragraphs>5</Paragraphs>
  <ScaleCrop>false</ScaleCrop>
  <Company>КУМИ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админ</cp:lastModifiedBy>
  <cp:revision>16</cp:revision>
  <dcterms:created xsi:type="dcterms:W3CDTF">2024-01-31T06:29:00Z</dcterms:created>
  <dcterms:modified xsi:type="dcterms:W3CDTF">2025-07-09T23:53:00Z</dcterms:modified>
  <cp:version>983040</cp:version>
</cp:coreProperties>
</file>